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Pr="009D7239">
              <w:rPr>
                <w:rFonts w:ascii="Calibri" w:eastAsia="Calibri" w:hAnsi="Calibri" w:cs="Calibri"/>
                <w:color w:val="808080"/>
                <w:kern w:val="28"/>
              </w:rPr>
              <w:t>Click here to enter text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r w:rsidRPr="009D7239">
              <w:rPr>
                <w:rFonts w:ascii="Calibri" w:eastAsia="Calibri" w:hAnsi="Calibri" w:cs="Calibri"/>
                <w:color w:val="808080"/>
                <w:kern w:val="28"/>
              </w:rPr>
              <w:t>Click here to enter text.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SLOs:____________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9D723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E90901" wp14:editId="200B6965">
                <wp:simplePos x="0" y="0"/>
                <wp:positionH relativeFrom="column">
                  <wp:posOffset>-53975</wp:posOffset>
                </wp:positionH>
                <wp:positionV relativeFrom="paragraph">
                  <wp:posOffset>1269</wp:posOffset>
                </wp:positionV>
                <wp:extent cx="5819775" cy="0"/>
                <wp:effectExtent l="0" t="0" r="9525" b="19050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A22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    <o:lock v:ext="edit" shapetype="f"/>
              </v:line>
            </w:pict>
          </mc:Fallback>
        </mc:AlternateContent>
      </w:r>
      <w:r w:rsidRPr="009D7239">
        <w:rPr>
          <w:rFonts w:ascii="Calibri" w:eastAsia="Calibri" w:hAnsi="Calibri" w:cs="Times New Roman"/>
          <w:b/>
        </w:rPr>
        <w:t>Existing Course SLOs of Record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:rsidR="009D7239" w:rsidRPr="009D7239" w:rsidRDefault="00263EC0" w:rsidP="00263EC0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firstLine="720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None on file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 w:rsidRPr="009D7239">
        <w:rPr>
          <w:rFonts w:ascii="Calibri" w:eastAsia="Calibri" w:hAnsi="Calibri" w:cs="Times New Roman"/>
          <w:i/>
          <w:sz w:val="20"/>
          <w:szCs w:val="20"/>
        </w:rPr>
        <w:t>:.</w:t>
      </w:r>
      <w:proofErr w:type="gramEnd"/>
      <w:r w:rsidRPr="009D7239">
        <w:rPr>
          <w:rFonts w:ascii="Calibri" w:eastAsia="Calibri" w:hAnsi="Calibri" w:cs="Times New Roman"/>
        </w:rPr>
        <w:t xml:space="preserve"> </w:t>
      </w:r>
    </w:p>
    <w:p w:rsidR="00263EC0" w:rsidRPr="009D7239" w:rsidRDefault="00263EC0" w:rsidP="00263EC0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None on File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:rsidR="00263EC0" w:rsidRDefault="00263EC0" w:rsidP="00263EC0">
      <w:pPr>
        <w:ind w:left="360"/>
      </w:pPr>
    </w:p>
    <w:p w:rsidR="00263EC0" w:rsidRDefault="00263EC0" w:rsidP="00263EC0">
      <w:pPr>
        <w:pStyle w:val="ListParagraph"/>
        <w:numPr>
          <w:ilvl w:val="0"/>
          <w:numId w:val="3"/>
        </w:numPr>
      </w:pPr>
      <w:r>
        <w:t xml:space="preserve"> </w:t>
      </w:r>
      <w:r w:rsidRPr="00263EC0">
        <w:t>Students will demonstrate the necessary skills to sing in small choral ensemble (intimate repertoire) utilizing correct breathing techniques for singers and singing with accurate intonation.</w:t>
      </w:r>
    </w:p>
    <w:p w:rsidR="00263EC0" w:rsidRPr="00263EC0" w:rsidRDefault="00263EC0" w:rsidP="00263EC0">
      <w:pPr>
        <w:pStyle w:val="ListParagraph"/>
        <w:numPr>
          <w:ilvl w:val="0"/>
          <w:numId w:val="3"/>
        </w:numPr>
      </w:pPr>
      <w:r>
        <w:t>S</w:t>
      </w:r>
      <w:r w:rsidRPr="00263EC0">
        <w:rPr>
          <w:sz w:val="22"/>
          <w:szCs w:val="22"/>
        </w:rPr>
        <w:t xml:space="preserve">tudents will demonstrate the necessary skills to maintain the correct vocal part without the assistance provided by “doubling” the part in the accompanying instrument. </w:t>
      </w:r>
    </w:p>
    <w:p w:rsidR="00263EC0" w:rsidRPr="00263EC0" w:rsidRDefault="00263EC0" w:rsidP="00263EC0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360"/>
        <w:contextualSpacing/>
        <w:rPr>
          <w:rFonts w:ascii="Calibri" w:eastAsia="Calibri" w:hAnsi="Calibri" w:cs="Times New Roman"/>
          <w:b/>
        </w:rPr>
      </w:pPr>
    </w:p>
    <w:p w:rsidR="00263EC0" w:rsidRDefault="00263EC0" w:rsidP="00263EC0">
      <w:pPr>
        <w:widowControl w:val="0"/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</w:p>
    <w:p w:rsidR="00263EC0" w:rsidRPr="009D7239" w:rsidRDefault="00263EC0" w:rsidP="00263EC0">
      <w:pPr>
        <w:widowControl w:val="0"/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: </w:t>
      </w:r>
      <w:r w:rsidR="00263EC0">
        <w:rPr>
          <w:rFonts w:ascii="Calibri" w:eastAsia="Times New Roman" w:hAnsi="Calibri" w:cs="Calibri"/>
          <w:color w:val="808080"/>
          <w:kern w:val="28"/>
          <w:sz w:val="20"/>
          <w:szCs w:val="20"/>
        </w:rPr>
        <w:t>MUS 152X4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Effective Date of SLOs:</w:t>
      </w:r>
      <w:r w:rsidR="00263EC0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  </w:t>
      </w:r>
      <w:r w:rsidR="00263EC0">
        <w:rPr>
          <w:rFonts w:ascii="Calibri" w:eastAsia="Times New Roman" w:hAnsi="Calibri" w:cs="Calibri"/>
          <w:color w:val="808080"/>
          <w:kern w:val="28"/>
          <w:sz w:val="20"/>
          <w:szCs w:val="20"/>
        </w:rPr>
        <w:t>Fall, 2014</w:t>
      </w:r>
      <w:r w:rsidRPr="009D7239">
        <w:rPr>
          <w:rFonts w:ascii="Calibri" w:eastAsia="Times New Roman" w:hAnsi="Calibri" w:cs="Calibri"/>
          <w:color w:val="808080"/>
          <w:kern w:val="28"/>
          <w:sz w:val="20"/>
          <w:szCs w:val="20"/>
        </w:rPr>
        <w:t>.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(Semester and Year)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:rsidR="00263EC0" w:rsidRPr="00263EC0" w:rsidRDefault="00263EC0" w:rsidP="00263E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63EC0">
        <w:rPr>
          <w:sz w:val="22"/>
          <w:szCs w:val="22"/>
        </w:rPr>
        <w:t>Students will demonstrate the necessary skills to sing in small choral ensemble (intimate repertoire) utilizing correct breathing techniques for singers and singing with accurate intonation.</w:t>
      </w:r>
    </w:p>
    <w:p w:rsidR="00263EC0" w:rsidRPr="00263EC0" w:rsidRDefault="00263EC0" w:rsidP="00263E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63EC0">
        <w:rPr>
          <w:sz w:val="22"/>
          <w:szCs w:val="22"/>
        </w:rPr>
        <w:t xml:space="preserve">Students will demonstrate the necessary skills to maintain the correct vocal part without the assistance provided by “doubling” the part in the accompanying instrument.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Date SLOs adopted by Department: </w:t>
      </w:r>
      <w:r w:rsidR="00263EC0">
        <w:rPr>
          <w:rFonts w:ascii="Calibri" w:eastAsia="Times New Roman" w:hAnsi="Calibri" w:cs="Calibri"/>
          <w:color w:val="808080"/>
          <w:kern w:val="28"/>
          <w:sz w:val="20"/>
          <w:szCs w:val="20"/>
        </w:rPr>
        <w:t>December 22, 2014</w:t>
      </w:r>
      <w:r w:rsidRPr="009D7239">
        <w:rPr>
          <w:rFonts w:ascii="Calibri" w:eastAsia="Times New Roman" w:hAnsi="Calibri" w:cs="Calibri"/>
          <w:color w:val="808080"/>
          <w:kern w:val="28"/>
          <w:sz w:val="20"/>
          <w:szCs w:val="20"/>
        </w:rPr>
        <w:t>.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 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</w:t>
      </w:r>
      <w:proofErr w:type="gramStart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attach</w:t>
      </w:r>
      <w:proofErr w:type="gramEnd"/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  <w:r w:rsidR="00263EC0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Matie Scully</w:t>
      </w:r>
      <w:bookmarkStart w:id="1" w:name="_GoBack"/>
      <w:bookmarkEnd w:id="1"/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________________________________________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8F0833" w:rsidRPr="009D7239" w:rsidRDefault="008F083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sectPr w:rsidR="008F0833" w:rsidRPr="009D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4ED"/>
    <w:multiLevelType w:val="hybridMultilevel"/>
    <w:tmpl w:val="F0047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5702"/>
    <w:multiLevelType w:val="hybridMultilevel"/>
    <w:tmpl w:val="40CC4B62"/>
    <w:lvl w:ilvl="0" w:tplc="23F4AEB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9"/>
    <w:rsid w:val="00263EC0"/>
    <w:rsid w:val="008F0833"/>
    <w:rsid w:val="009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9FC73-199F-4B21-9C76-2387717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EC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Weiss, Kathryn G.</cp:lastModifiedBy>
  <cp:revision>2</cp:revision>
  <dcterms:created xsi:type="dcterms:W3CDTF">2014-12-23T00:42:00Z</dcterms:created>
  <dcterms:modified xsi:type="dcterms:W3CDTF">2014-12-23T00:42:00Z</dcterms:modified>
</cp:coreProperties>
</file>